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B7" w:rsidRPr="003823B7" w:rsidRDefault="003823B7" w:rsidP="003823B7">
      <w:pPr>
        <w:widowControl w:val="0"/>
        <w:ind w:firstLine="0"/>
        <w:jc w:val="center"/>
        <w:rPr>
          <w:rFonts w:ascii="黑体" w:eastAsia="黑体" w:hAnsi="黑体" w:cstheme="minorBidi"/>
          <w:kern w:val="2"/>
          <w:sz w:val="32"/>
          <w:szCs w:val="32"/>
          <w:lang w:eastAsia="zh-CN" w:bidi="ar-SA"/>
        </w:rPr>
      </w:pPr>
      <w:r w:rsidRPr="003823B7">
        <w:rPr>
          <w:rFonts w:ascii="黑体" w:eastAsia="黑体" w:hAnsi="黑体" w:cstheme="minorBidi" w:hint="eastAsia"/>
          <w:kern w:val="2"/>
          <w:sz w:val="32"/>
          <w:szCs w:val="32"/>
          <w:lang w:eastAsia="zh-CN" w:bidi="ar-SA"/>
        </w:rPr>
        <w:t>不依从/违背方案审查申请表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382"/>
        <w:gridCol w:w="1684"/>
        <w:gridCol w:w="2471"/>
        <w:gridCol w:w="1948"/>
      </w:tblGrid>
      <w:tr w:rsidR="003823B7" w:rsidRPr="003823B7" w:rsidTr="003823B7">
        <w:trPr>
          <w:trHeight w:val="605"/>
        </w:trPr>
        <w:tc>
          <w:tcPr>
            <w:tcW w:w="1419" w:type="pct"/>
            <w:gridSpan w:val="2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项目名称</w:t>
            </w:r>
          </w:p>
        </w:tc>
        <w:tc>
          <w:tcPr>
            <w:tcW w:w="3581" w:type="pct"/>
            <w:gridSpan w:val="3"/>
            <w:vAlign w:val="center"/>
          </w:tcPr>
          <w:p w:rsidR="003823B7" w:rsidRPr="003823B7" w:rsidRDefault="003823B7" w:rsidP="003823B7">
            <w:pPr>
              <w:ind w:firstLine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823B7" w:rsidRPr="003823B7" w:rsidTr="003823B7">
        <w:trPr>
          <w:trHeight w:val="599"/>
        </w:trPr>
        <w:tc>
          <w:tcPr>
            <w:tcW w:w="1419" w:type="pct"/>
            <w:gridSpan w:val="2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方案版本号</w:t>
            </w:r>
          </w:p>
        </w:tc>
        <w:tc>
          <w:tcPr>
            <w:tcW w:w="988" w:type="pct"/>
            <w:vAlign w:val="center"/>
          </w:tcPr>
          <w:p w:rsidR="003823B7" w:rsidRPr="003823B7" w:rsidRDefault="003823B7" w:rsidP="003823B7">
            <w:pPr>
              <w:ind w:firstLine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0" w:type="pct"/>
            <w:vAlign w:val="center"/>
          </w:tcPr>
          <w:p w:rsidR="003823B7" w:rsidRPr="003823B7" w:rsidRDefault="003823B7" w:rsidP="003823B7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方案版本日期</w:t>
            </w:r>
          </w:p>
        </w:tc>
        <w:tc>
          <w:tcPr>
            <w:tcW w:w="1144" w:type="pct"/>
            <w:vAlign w:val="center"/>
          </w:tcPr>
          <w:p w:rsidR="003823B7" w:rsidRPr="003823B7" w:rsidRDefault="003823B7" w:rsidP="003823B7">
            <w:pPr>
              <w:ind w:firstLine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823B7" w:rsidRPr="003823B7" w:rsidTr="003823B7">
        <w:trPr>
          <w:trHeight w:val="593"/>
        </w:trPr>
        <w:tc>
          <w:tcPr>
            <w:tcW w:w="1419" w:type="pct"/>
            <w:gridSpan w:val="2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知情同意书版本号</w:t>
            </w:r>
          </w:p>
        </w:tc>
        <w:tc>
          <w:tcPr>
            <w:tcW w:w="988" w:type="pct"/>
            <w:vAlign w:val="center"/>
          </w:tcPr>
          <w:p w:rsidR="003823B7" w:rsidRPr="003823B7" w:rsidRDefault="003823B7" w:rsidP="003823B7">
            <w:pPr>
              <w:ind w:firstLine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0" w:type="pct"/>
            <w:vAlign w:val="center"/>
          </w:tcPr>
          <w:p w:rsidR="003823B7" w:rsidRPr="003823B7" w:rsidRDefault="003823B7" w:rsidP="003823B7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知情同意书版本日期</w:t>
            </w:r>
          </w:p>
        </w:tc>
        <w:tc>
          <w:tcPr>
            <w:tcW w:w="1144" w:type="pct"/>
            <w:vAlign w:val="center"/>
          </w:tcPr>
          <w:p w:rsidR="003823B7" w:rsidRPr="003823B7" w:rsidRDefault="003823B7" w:rsidP="003823B7">
            <w:pPr>
              <w:ind w:firstLine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823B7" w:rsidRPr="003823B7" w:rsidTr="003823B7">
        <w:trPr>
          <w:trHeight w:val="614"/>
        </w:trPr>
        <w:tc>
          <w:tcPr>
            <w:tcW w:w="1419" w:type="pct"/>
            <w:gridSpan w:val="2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伦理审查批件号</w:t>
            </w:r>
          </w:p>
        </w:tc>
        <w:tc>
          <w:tcPr>
            <w:tcW w:w="988" w:type="pct"/>
            <w:vAlign w:val="center"/>
          </w:tcPr>
          <w:p w:rsidR="003823B7" w:rsidRPr="003823B7" w:rsidRDefault="003823B7" w:rsidP="003823B7">
            <w:pPr>
              <w:ind w:firstLine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50" w:type="pct"/>
            <w:vAlign w:val="center"/>
          </w:tcPr>
          <w:p w:rsidR="003823B7" w:rsidRPr="003823B7" w:rsidRDefault="003823B7" w:rsidP="003823B7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主要研究者</w:t>
            </w:r>
          </w:p>
        </w:tc>
        <w:tc>
          <w:tcPr>
            <w:tcW w:w="1144" w:type="pct"/>
            <w:vAlign w:val="center"/>
          </w:tcPr>
          <w:p w:rsidR="003823B7" w:rsidRPr="003823B7" w:rsidRDefault="003823B7" w:rsidP="003823B7">
            <w:pPr>
              <w:ind w:firstLine="0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3823B7" w:rsidRPr="003823B7" w:rsidTr="00AC3AC9">
        <w:trPr>
          <w:trHeight w:val="458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941F1E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一、</w:t>
            </w:r>
            <w:r w:rsidR="00941F1E" w:rsidRPr="00941F1E">
              <w:rPr>
                <w:rFonts w:ascii="Times New Roman" w:eastAsia="仿宋_GB2312" w:hAnsi="Times New Roman" w:hint="eastAsia"/>
                <w:lang w:eastAsia="zh-CN"/>
              </w:rPr>
              <w:t>不依从</w:t>
            </w:r>
            <w:r w:rsidR="00941F1E" w:rsidRPr="00941F1E">
              <w:rPr>
                <w:rFonts w:ascii="Times New Roman" w:eastAsia="仿宋_GB2312" w:hAnsi="Times New Roman" w:hint="eastAsia"/>
                <w:lang w:eastAsia="zh-CN"/>
              </w:rPr>
              <w:t>/</w:t>
            </w:r>
            <w:r w:rsidR="00941F1E" w:rsidRPr="00941F1E">
              <w:rPr>
                <w:rFonts w:ascii="Times New Roman" w:eastAsia="仿宋_GB2312" w:hAnsi="Times New Roman" w:hint="eastAsia"/>
                <w:lang w:eastAsia="zh-CN"/>
              </w:rPr>
              <w:t>违背方案的情况</w:t>
            </w:r>
          </w:p>
        </w:tc>
      </w:tr>
      <w:tr w:rsidR="003823B7" w:rsidRPr="003823B7" w:rsidTr="00AC3AC9">
        <w:trPr>
          <w:trHeight w:val="546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纳入不符合纳入标准的受试者：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546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研究过程中，符合提前中止研究标准而没有让受试者退出：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546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给予受试者错误的治疗或不正确的剂量：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546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给予受试者方案禁用的合并用药：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546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任何偏离研究特定的程序或评估，从而对受试者的权益、安全和健康，或对研究结果产生显著影响的研究行为：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546"/>
        </w:trPr>
        <w:tc>
          <w:tcPr>
            <w:tcW w:w="5000" w:type="pct"/>
            <w:gridSpan w:val="5"/>
            <w:vAlign w:val="center"/>
          </w:tcPr>
          <w:p w:rsidR="003823B7" w:rsidRDefault="00941F1E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941F1E">
              <w:rPr>
                <w:rFonts w:ascii="Times New Roman" w:eastAsia="仿宋_GB2312" w:hAnsi="Times New Roman" w:hint="eastAsia"/>
                <w:lang w:eastAsia="zh-CN"/>
              </w:rPr>
              <w:t>不依从</w:t>
            </w:r>
            <w:r w:rsidRPr="00941F1E">
              <w:rPr>
                <w:rFonts w:ascii="Times New Roman" w:eastAsia="仿宋_GB2312" w:hAnsi="Times New Roman" w:hint="eastAsia"/>
                <w:lang w:eastAsia="zh-CN"/>
              </w:rPr>
              <w:t>/</w:t>
            </w:r>
            <w:r w:rsidRPr="00941F1E">
              <w:rPr>
                <w:rFonts w:ascii="Times New Roman" w:eastAsia="仿宋_GB2312" w:hAnsi="Times New Roman" w:hint="eastAsia"/>
                <w:lang w:eastAsia="zh-CN"/>
              </w:rPr>
              <w:t>违背方案事件（请描述事件情况与原因发生日期</w:t>
            </w:r>
            <w:r w:rsidRPr="00941F1E">
              <w:rPr>
                <w:rFonts w:ascii="Times New Roman" w:eastAsia="仿宋_GB2312" w:hAnsi="Times New Roman" w:hint="eastAsia"/>
                <w:lang w:eastAsia="zh-CN"/>
              </w:rPr>
              <w:t>/</w:t>
            </w:r>
            <w:r w:rsidRPr="00941F1E">
              <w:rPr>
                <w:rFonts w:ascii="Times New Roman" w:eastAsia="仿宋_GB2312" w:hAnsi="Times New Roman" w:hint="eastAsia"/>
                <w:lang w:eastAsia="zh-CN"/>
              </w:rPr>
              <w:t>发现日期</w:t>
            </w:r>
            <w:r w:rsidRPr="00941F1E">
              <w:rPr>
                <w:rFonts w:ascii="Times New Roman" w:eastAsia="仿宋_GB2312" w:hAnsi="Times New Roman" w:hint="eastAsia"/>
                <w:lang w:eastAsia="zh-CN"/>
              </w:rPr>
              <w:t>/</w:t>
            </w:r>
            <w:r w:rsidRPr="00941F1E">
              <w:rPr>
                <w:rFonts w:ascii="Times New Roman" w:eastAsia="仿宋_GB2312" w:hAnsi="Times New Roman" w:hint="eastAsia"/>
                <w:lang w:eastAsia="zh-CN"/>
              </w:rPr>
              <w:t>发现途径等）：</w:t>
            </w:r>
            <w:r>
              <w:rPr>
                <w:rFonts w:ascii="Times New Roman" w:eastAsia="仿宋_GB2312" w:hAnsi="Times New Roman"/>
                <w:lang w:eastAsia="zh-CN"/>
              </w:rPr>
              <w:t xml:space="preserve"> </w:t>
            </w:r>
          </w:p>
          <w:p w:rsid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823B7" w:rsidRPr="00941F1E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3823B7" w:rsidRPr="003823B7" w:rsidTr="00AC3AC9">
        <w:trPr>
          <w:trHeight w:val="458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二、违背方案的影响</w:t>
            </w:r>
          </w:p>
        </w:tc>
      </w:tr>
      <w:tr w:rsidR="003823B7" w:rsidRPr="003823B7" w:rsidTr="00AC3AC9">
        <w:trPr>
          <w:trHeight w:val="561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是否影响受试者的安全：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561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是否影响受试者的权益：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561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是否对研究结果产生显著影响：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是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 xml:space="preserve">   □</w:t>
            </w:r>
            <w:r w:rsidRPr="003823B7">
              <w:rPr>
                <w:rFonts w:ascii="Times New Roman" w:eastAsia="仿宋_GB2312" w:hAnsi="Times New Roman"/>
                <w:lang w:eastAsia="zh-CN"/>
              </w:rPr>
              <w:t>否</w:t>
            </w:r>
          </w:p>
        </w:tc>
      </w:tr>
      <w:tr w:rsidR="003823B7" w:rsidRPr="003823B7" w:rsidTr="00AC3AC9">
        <w:trPr>
          <w:trHeight w:val="458"/>
        </w:trPr>
        <w:tc>
          <w:tcPr>
            <w:tcW w:w="5000" w:type="pct"/>
            <w:gridSpan w:val="5"/>
            <w:vAlign w:val="center"/>
          </w:tcPr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823B7">
              <w:rPr>
                <w:rFonts w:ascii="Times New Roman" w:eastAsia="仿宋_GB2312" w:hAnsi="Times New Roman"/>
                <w:lang w:eastAsia="zh-CN"/>
              </w:rPr>
              <w:t>三、违背方案的处理措施（请描述）</w:t>
            </w:r>
          </w:p>
        </w:tc>
      </w:tr>
      <w:tr w:rsidR="003823B7" w:rsidRPr="003823B7" w:rsidTr="00AC3AC9">
        <w:trPr>
          <w:trHeight w:val="1056"/>
        </w:trPr>
        <w:tc>
          <w:tcPr>
            <w:tcW w:w="5000" w:type="pct"/>
            <w:gridSpan w:val="5"/>
            <w:vAlign w:val="center"/>
          </w:tcPr>
          <w:p w:rsid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3823B7" w:rsidRPr="003823B7" w:rsidTr="00AC3AC9">
        <w:trPr>
          <w:trHeight w:val="423"/>
        </w:trPr>
        <w:tc>
          <w:tcPr>
            <w:tcW w:w="1195" w:type="pct"/>
            <w:vAlign w:val="center"/>
          </w:tcPr>
          <w:p w:rsidR="003823B7" w:rsidRPr="003823B7" w:rsidRDefault="00941F1E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941F1E">
              <w:rPr>
                <w:rFonts w:ascii="Times New Roman" w:eastAsia="仿宋_GB2312" w:hAnsi="Times New Roman" w:hint="eastAsia"/>
              </w:rPr>
              <w:t>研究者</w:t>
            </w:r>
            <w:r w:rsidR="003823B7" w:rsidRPr="003823B7">
              <w:rPr>
                <w:rFonts w:ascii="Times New Roman" w:eastAsia="仿宋_GB2312" w:hAnsi="Times New Roman"/>
              </w:rPr>
              <w:t>签字</w:t>
            </w:r>
          </w:p>
        </w:tc>
        <w:tc>
          <w:tcPr>
            <w:tcW w:w="3805" w:type="pct"/>
            <w:gridSpan w:val="4"/>
          </w:tcPr>
          <w:p w:rsid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823B7" w:rsidRPr="003823B7" w:rsidRDefault="003823B7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823B7" w:rsidRPr="003823B7" w:rsidRDefault="003823B7" w:rsidP="003823B7">
            <w:pPr>
              <w:ind w:firstLineChars="400" w:firstLine="880"/>
              <w:rPr>
                <w:rFonts w:ascii="Times New Roman" w:eastAsia="仿宋_GB2312" w:hAnsi="Times New Roman"/>
              </w:rPr>
            </w:pPr>
            <w:r w:rsidRPr="003823B7">
              <w:rPr>
                <w:rFonts w:ascii="Times New Roman" w:eastAsia="仿宋_GB2312" w:hAnsi="Times New Roman"/>
              </w:rPr>
              <w:t>年</w:t>
            </w:r>
            <w:r w:rsidRPr="003823B7">
              <w:rPr>
                <w:rFonts w:ascii="Times New Roman" w:eastAsia="仿宋_GB2312" w:hAnsi="Times New Roman"/>
              </w:rPr>
              <w:t xml:space="preserve">    </w:t>
            </w:r>
            <w:r w:rsidRPr="003823B7">
              <w:rPr>
                <w:rFonts w:ascii="Times New Roman" w:eastAsia="仿宋_GB2312" w:hAnsi="Times New Roman"/>
              </w:rPr>
              <w:t>月</w:t>
            </w:r>
            <w:r w:rsidRPr="003823B7">
              <w:rPr>
                <w:rFonts w:ascii="Times New Roman" w:eastAsia="仿宋_GB2312" w:hAnsi="Times New Roman"/>
              </w:rPr>
              <w:t xml:space="preserve">    </w:t>
            </w:r>
            <w:r w:rsidRPr="003823B7"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166CD5" w:rsidRPr="003823B7" w:rsidRDefault="003823B7" w:rsidP="003823B7">
      <w:pPr>
        <w:ind w:right="280" w:firstLine="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3823B7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A164F8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A164F8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A164F8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3823B7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sectPr w:rsidR="00166CD5" w:rsidRPr="003823B7" w:rsidSect="00D23E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4B" w:rsidRDefault="00AD0B4B" w:rsidP="00610FE7">
      <w:r>
        <w:separator/>
      </w:r>
    </w:p>
  </w:endnote>
  <w:endnote w:type="continuationSeparator" w:id="1">
    <w:p w:rsidR="00AD0B4B" w:rsidRDefault="00AD0B4B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4B" w:rsidRDefault="00AD0B4B" w:rsidP="00610FE7">
      <w:r>
        <w:separator/>
      </w:r>
    </w:p>
  </w:footnote>
  <w:footnote w:type="continuationSeparator" w:id="1">
    <w:p w:rsidR="00AD0B4B" w:rsidRDefault="00AD0B4B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4F8" w:rsidRDefault="00A164F8" w:rsidP="00A164F8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A164F8" w:rsidP="00A164F8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942E65" w:rsidRPr="00942E65">
      <w:rPr>
        <w:rFonts w:ascii="Times New Roman" w:hAnsi="Times New Roman" w:cs="Times New Roman"/>
      </w:rPr>
      <w:t>AF/SQ-07/0</w:t>
    </w:r>
    <w:r>
      <w:rPr>
        <w:rFonts w:ascii="Times New Roman" w:hAnsi="Times New Roman" w:cs="Times New Roman" w:hint="eastAsia"/>
      </w:rPr>
      <w:t>1</w:t>
    </w:r>
    <w:r w:rsidR="00942E65" w:rsidRPr="00942E65">
      <w:rPr>
        <w:rFonts w:ascii="Times New Roman" w:hAnsi="Times New Roman" w:cs="Times New Roman"/>
      </w:rPr>
      <w:t>.</w:t>
    </w:r>
    <w:r w:rsidR="00E94090">
      <w:rPr>
        <w:rFonts w:ascii="Times New Roman" w:hAnsi="Times New Roman" w:cs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166CD5"/>
    <w:rsid w:val="00172B64"/>
    <w:rsid w:val="001B2541"/>
    <w:rsid w:val="00335041"/>
    <w:rsid w:val="00340110"/>
    <w:rsid w:val="003673F5"/>
    <w:rsid w:val="003823B7"/>
    <w:rsid w:val="003C2AAA"/>
    <w:rsid w:val="0047081E"/>
    <w:rsid w:val="00521A5B"/>
    <w:rsid w:val="00610FE7"/>
    <w:rsid w:val="00682958"/>
    <w:rsid w:val="007D563E"/>
    <w:rsid w:val="007F567D"/>
    <w:rsid w:val="00844FE8"/>
    <w:rsid w:val="00925B40"/>
    <w:rsid w:val="00941F1E"/>
    <w:rsid w:val="00942E65"/>
    <w:rsid w:val="00A011F6"/>
    <w:rsid w:val="00A164F8"/>
    <w:rsid w:val="00A26AB3"/>
    <w:rsid w:val="00A92CA5"/>
    <w:rsid w:val="00AD0B4B"/>
    <w:rsid w:val="00B8114B"/>
    <w:rsid w:val="00B93C18"/>
    <w:rsid w:val="00BD2B7C"/>
    <w:rsid w:val="00CB4ADE"/>
    <w:rsid w:val="00D23EA8"/>
    <w:rsid w:val="00E601A2"/>
    <w:rsid w:val="00E94090"/>
    <w:rsid w:val="00FA77A8"/>
    <w:rsid w:val="00FC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13</cp:revision>
  <cp:lastPrinted>2019-06-03T01:39:00Z</cp:lastPrinted>
  <dcterms:created xsi:type="dcterms:W3CDTF">2019-05-28T09:12:00Z</dcterms:created>
  <dcterms:modified xsi:type="dcterms:W3CDTF">2022-01-17T06:14:00Z</dcterms:modified>
</cp:coreProperties>
</file>